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10.30am             Norfolk &amp; Suffolk </w:t>
      </w:r>
      <w:proofErr w:type="spellStart"/>
      <w:r>
        <w:rPr>
          <w:rFonts w:cstheme="minorHAnsi"/>
          <w:b/>
          <w:sz w:val="22"/>
          <w:szCs w:val="22"/>
        </w:rPr>
        <w:t>Flyfishers</w:t>
      </w:r>
      <w:proofErr w:type="spellEnd"/>
      <w:r>
        <w:rPr>
          <w:rFonts w:cstheme="minorHAnsi"/>
          <w:b/>
          <w:sz w:val="22"/>
          <w:szCs w:val="22"/>
        </w:rPr>
        <w:t xml:space="preserve"> Society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</w:t>
      </w:r>
      <w:r>
        <w:rPr>
          <w:rFonts w:cstheme="minorHAnsi"/>
          <w:b/>
          <w:color w:val="FF0000"/>
          <w:sz w:val="22"/>
          <w:szCs w:val="22"/>
        </w:rPr>
        <w:t>Kindly supported by C T Baker Group, Norfolk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b/>
          <w:sz w:val="22"/>
          <w:szCs w:val="22"/>
        </w:rPr>
        <w:t>11.00am             Wills Working</w:t>
      </w:r>
      <w:proofErr w:type="gramEnd"/>
      <w:r>
        <w:rPr>
          <w:rFonts w:cstheme="minorHAnsi"/>
          <w:b/>
          <w:sz w:val="22"/>
          <w:szCs w:val="22"/>
        </w:rPr>
        <w:t xml:space="preserve"> Spaniels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Loveday &amp; Partners Limited, </w:t>
      </w:r>
      <w:r>
        <w:rPr>
          <w:rFonts w:cstheme="minorHAnsi"/>
          <w:b/>
          <w:color w:val="FF0000"/>
          <w:sz w:val="22"/>
          <w:szCs w:val="22"/>
        </w:rPr>
        <w:t>Norwich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11.30am             Fens Falconry Display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Scott Sheds Ltd, </w:t>
      </w:r>
      <w:proofErr w:type="spellStart"/>
      <w:r>
        <w:rPr>
          <w:rFonts w:cstheme="minorHAnsi"/>
          <w:b/>
          <w:color w:val="FF0000"/>
          <w:sz w:val="22"/>
          <w:szCs w:val="22"/>
        </w:rPr>
        <w:t>Horsford</w:t>
      </w:r>
      <w:proofErr w:type="spellEnd"/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12.00pm             Dog and Sheep Display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Norfolk Bluebell Wood Burial Park, </w:t>
      </w:r>
      <w:proofErr w:type="spellStart"/>
      <w:r>
        <w:rPr>
          <w:rFonts w:cstheme="minorHAnsi"/>
          <w:b/>
          <w:color w:val="FF0000"/>
          <w:sz w:val="22"/>
          <w:szCs w:val="22"/>
        </w:rPr>
        <w:t>Hai</w:t>
      </w:r>
      <w:r>
        <w:rPr>
          <w:rFonts w:cstheme="minorHAnsi"/>
          <w:b/>
          <w:color w:val="FF0000"/>
          <w:sz w:val="22"/>
          <w:szCs w:val="22"/>
        </w:rPr>
        <w:t>nford</w:t>
      </w:r>
      <w:proofErr w:type="spellEnd"/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12.30pm            NAR Valley Bloodhounds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Brown &amp; Co, Norfolk  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13.00pm            Norfolk &amp; Suffolk </w:t>
      </w:r>
      <w:proofErr w:type="spellStart"/>
      <w:r>
        <w:rPr>
          <w:rFonts w:cstheme="minorHAnsi"/>
          <w:b/>
          <w:sz w:val="22"/>
          <w:szCs w:val="22"/>
        </w:rPr>
        <w:t>Flyfishers</w:t>
      </w:r>
      <w:proofErr w:type="spellEnd"/>
      <w:r>
        <w:rPr>
          <w:rFonts w:cstheme="minorHAnsi"/>
          <w:b/>
          <w:sz w:val="22"/>
          <w:szCs w:val="22"/>
        </w:rPr>
        <w:t xml:space="preserve"> Society 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</w:t>
      </w:r>
      <w:proofErr w:type="spellStart"/>
      <w:r>
        <w:rPr>
          <w:rFonts w:cstheme="minorHAnsi"/>
          <w:b/>
          <w:color w:val="FF0000"/>
          <w:sz w:val="22"/>
          <w:szCs w:val="22"/>
        </w:rPr>
        <w:t>Birketts</w:t>
      </w:r>
      <w:proofErr w:type="spellEnd"/>
      <w:r>
        <w:rPr>
          <w:rFonts w:cstheme="minorHAnsi"/>
          <w:b/>
          <w:color w:val="FF0000"/>
          <w:sz w:val="22"/>
          <w:szCs w:val="22"/>
        </w:rPr>
        <w:t xml:space="preserve"> Solicitors LLP, Norwic</w:t>
      </w:r>
      <w:r>
        <w:rPr>
          <w:rFonts w:cstheme="minorHAnsi"/>
          <w:b/>
          <w:color w:val="FF0000"/>
          <w:sz w:val="22"/>
          <w:szCs w:val="22"/>
        </w:rPr>
        <w:t>h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b/>
          <w:sz w:val="22"/>
          <w:szCs w:val="22"/>
        </w:rPr>
        <w:t>13.30pm            Wills Working</w:t>
      </w:r>
      <w:proofErr w:type="gramEnd"/>
      <w:r>
        <w:rPr>
          <w:rFonts w:cstheme="minorHAnsi"/>
          <w:b/>
          <w:sz w:val="22"/>
          <w:szCs w:val="22"/>
        </w:rPr>
        <w:t xml:space="preserve"> Spaniels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Clan Trust Ltd, Norfolk     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14.00pm            Fens Falconry Display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Norfolk Farmers Trust, Norfolk    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 </w:t>
      </w: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14.30pm</w:t>
      </w:r>
      <w:r>
        <w:rPr>
          <w:rFonts w:cstheme="minorHAnsi"/>
          <w:b/>
          <w:sz w:val="22"/>
          <w:szCs w:val="22"/>
        </w:rPr>
        <w:t xml:space="preserve">            Dog and Sheep Display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                            Kindly supported by </w:t>
      </w:r>
      <w:proofErr w:type="spellStart"/>
      <w:r>
        <w:rPr>
          <w:rFonts w:cstheme="minorHAnsi"/>
          <w:b/>
          <w:color w:val="FF0000"/>
          <w:sz w:val="22"/>
          <w:szCs w:val="22"/>
        </w:rPr>
        <w:t>Upp</w:t>
      </w:r>
      <w:proofErr w:type="spellEnd"/>
      <w:r>
        <w:rPr>
          <w:rFonts w:cstheme="minorHAnsi"/>
          <w:b/>
          <w:color w:val="FF0000"/>
          <w:sz w:val="22"/>
          <w:szCs w:val="22"/>
        </w:rPr>
        <w:t xml:space="preserve">, Peterborough </w:t>
      </w:r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15.00pm           Norfolk Military Vehicles Group Display</w:t>
      </w: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Mackinnon Construction Ltd, Cromer    </w:t>
      </w:r>
    </w:p>
    <w:p w:rsidR="006A666E" w:rsidRDefault="006A666E">
      <w:pPr>
        <w:tabs>
          <w:tab w:val="left" w:pos="2443"/>
        </w:tabs>
        <w:rPr>
          <w:rFonts w:cstheme="minorHAnsi"/>
          <w:b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15.30pm  </w:t>
      </w:r>
      <w:r>
        <w:rPr>
          <w:rFonts w:cstheme="minorHAnsi"/>
          <w:b/>
          <w:sz w:val="22"/>
          <w:szCs w:val="22"/>
        </w:rPr>
        <w:t xml:space="preserve">         Classic Cars Display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</w:t>
      </w:r>
      <w:r>
        <w:rPr>
          <w:rFonts w:cstheme="minorHAnsi"/>
          <w:b/>
          <w:color w:val="FF0000"/>
          <w:sz w:val="22"/>
          <w:szCs w:val="22"/>
        </w:rPr>
        <w:t xml:space="preserve">Kindly supported by National Trust, </w:t>
      </w:r>
      <w:proofErr w:type="spellStart"/>
      <w:r>
        <w:rPr>
          <w:rFonts w:cstheme="minorHAnsi"/>
          <w:b/>
          <w:color w:val="FF0000"/>
          <w:sz w:val="22"/>
          <w:szCs w:val="22"/>
        </w:rPr>
        <w:t>Blickling</w:t>
      </w:r>
      <w:proofErr w:type="spellEnd"/>
    </w:p>
    <w:p w:rsidR="006A666E" w:rsidRDefault="006A666E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16.00pm           Starting Handle Club Display </w:t>
      </w:r>
    </w:p>
    <w:p w:rsidR="006A666E" w:rsidRDefault="00E15E78">
      <w:pPr>
        <w:tabs>
          <w:tab w:val="left" w:pos="2443"/>
        </w:tabs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                           Kindly supported by Ben Burgess, Aylsham</w:t>
      </w:r>
    </w:p>
    <w:p w:rsidR="006A666E" w:rsidRDefault="006A666E">
      <w:pPr>
        <w:tabs>
          <w:tab w:val="left" w:pos="2443"/>
        </w:tabs>
        <w:rPr>
          <w:rFonts w:cstheme="minorHAnsi"/>
          <w:b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Please look at the Site Maps within</w:t>
      </w:r>
      <w:r>
        <w:rPr>
          <w:rFonts w:cstheme="minorHAnsi"/>
          <w:b/>
          <w:sz w:val="22"/>
          <w:szCs w:val="22"/>
          <w:u w:val="single"/>
        </w:rPr>
        <w:t xml:space="preserve"> the TV Screens Gazebos to find the:</w:t>
      </w:r>
    </w:p>
    <w:p w:rsidR="006A666E" w:rsidRDefault="006A666E">
      <w:pPr>
        <w:tabs>
          <w:tab w:val="left" w:pos="2443"/>
        </w:tabs>
        <w:rPr>
          <w:rFonts w:cstheme="minorHAnsi"/>
          <w:b/>
          <w:sz w:val="22"/>
          <w:szCs w:val="22"/>
        </w:rPr>
      </w:pP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Food, Farming, Countryside Discovery/Education Zone, including</w:t>
      </w:r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Childrens</w:t>
      </w:r>
      <w:proofErr w:type="spellEnd"/>
      <w:r>
        <w:rPr>
          <w:rFonts w:cstheme="minorHAnsi"/>
          <w:b/>
          <w:sz w:val="22"/>
          <w:szCs w:val="22"/>
        </w:rPr>
        <w:t xml:space="preserve"> Trail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and </w:t>
      </w:r>
      <w:r>
        <w:rPr>
          <w:rFonts w:cstheme="minorHAnsi"/>
          <w:b/>
          <w:sz w:val="22"/>
          <w:szCs w:val="22"/>
        </w:rPr>
        <w:t xml:space="preserve">Food and Drink Hero Awards                   Trade and Market Lane Stands      </w:t>
      </w:r>
      <w:r>
        <w:rPr>
          <w:rFonts w:cstheme="minorHAnsi"/>
          <w:b/>
          <w:sz w:val="22"/>
          <w:szCs w:val="22"/>
        </w:rPr>
        <w:t xml:space="preserve">    </w:t>
      </w:r>
      <w:r>
        <w:rPr>
          <w:rFonts w:cstheme="minorHAnsi"/>
          <w:b/>
          <w:sz w:val="22"/>
          <w:szCs w:val="22"/>
        </w:rPr>
        <w:t>Horses and Livestock Rings        Circus</w:t>
      </w:r>
      <w:r>
        <w:rPr>
          <w:rFonts w:cstheme="minorHAnsi"/>
          <w:b/>
          <w:sz w:val="22"/>
          <w:szCs w:val="22"/>
        </w:rPr>
        <w:t xml:space="preserve">                  </w:t>
      </w:r>
      <w:r>
        <w:rPr>
          <w:rFonts w:cstheme="minorHAnsi"/>
          <w:b/>
          <w:sz w:val="22"/>
          <w:szCs w:val="22"/>
        </w:rPr>
        <w:t>Rural Crafts Area</w:t>
      </w:r>
      <w:r>
        <w:rPr>
          <w:rFonts w:cstheme="minorHAnsi"/>
          <w:b/>
          <w:sz w:val="22"/>
          <w:szCs w:val="22"/>
        </w:rPr>
        <w:t xml:space="preserve">                  Fun </w:t>
      </w:r>
      <w:r>
        <w:rPr>
          <w:rFonts w:cstheme="minorHAnsi"/>
          <w:b/>
          <w:sz w:val="22"/>
          <w:szCs w:val="22"/>
        </w:rPr>
        <w:t xml:space="preserve">Fair and Other </w:t>
      </w:r>
      <w:proofErr w:type="spellStart"/>
      <w:r>
        <w:rPr>
          <w:rFonts w:cstheme="minorHAnsi"/>
          <w:b/>
          <w:sz w:val="22"/>
          <w:szCs w:val="22"/>
        </w:rPr>
        <w:t>Childrens</w:t>
      </w:r>
      <w:proofErr w:type="spellEnd"/>
      <w:r>
        <w:rPr>
          <w:rFonts w:cstheme="minorHAnsi"/>
          <w:b/>
          <w:sz w:val="22"/>
          <w:szCs w:val="22"/>
        </w:rPr>
        <w:t xml:space="preserve"> Entertainment</w:t>
      </w:r>
      <w:r>
        <w:rPr>
          <w:rFonts w:cstheme="minorHAnsi"/>
          <w:b/>
          <w:sz w:val="22"/>
          <w:szCs w:val="22"/>
        </w:rPr>
        <w:t>s</w:t>
      </w:r>
      <w:r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sz w:val="22"/>
          <w:szCs w:val="22"/>
        </w:rPr>
        <w:t xml:space="preserve">  </w:t>
      </w:r>
      <w:r>
        <w:rPr>
          <w:rFonts w:cstheme="minorHAnsi"/>
          <w:b/>
          <w:sz w:val="22"/>
          <w:szCs w:val="22"/>
        </w:rPr>
        <w:t>Dog Agility</w:t>
      </w:r>
      <w:r>
        <w:rPr>
          <w:rFonts w:cstheme="minorHAnsi"/>
          <w:b/>
          <w:sz w:val="22"/>
          <w:szCs w:val="22"/>
        </w:rPr>
        <w:t xml:space="preserve">           F</w:t>
      </w:r>
      <w:r>
        <w:rPr>
          <w:rFonts w:cstheme="minorHAnsi"/>
          <w:b/>
          <w:sz w:val="22"/>
          <w:szCs w:val="22"/>
        </w:rPr>
        <w:t xml:space="preserve">ood Hall     </w:t>
      </w:r>
      <w:r>
        <w:rPr>
          <w:rFonts w:cstheme="minorHAnsi"/>
          <w:b/>
          <w:sz w:val="22"/>
          <w:szCs w:val="22"/>
        </w:rPr>
        <w:t xml:space="preserve">          Sheep Show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             Aylsham Band             Dog Scurry</w:t>
      </w:r>
      <w:r>
        <w:rPr>
          <w:rFonts w:cstheme="minorHAnsi"/>
          <w:b/>
          <w:sz w:val="22"/>
          <w:szCs w:val="22"/>
        </w:rPr>
        <w:t xml:space="preserve">                  </w:t>
      </w: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Cooker</w:t>
      </w:r>
      <w:r>
        <w:rPr>
          <w:rFonts w:cstheme="minorHAnsi"/>
          <w:b/>
          <w:sz w:val="22"/>
          <w:szCs w:val="22"/>
        </w:rPr>
        <w:t xml:space="preserve">y </w:t>
      </w:r>
      <w:proofErr w:type="gramStart"/>
      <w:r>
        <w:rPr>
          <w:rFonts w:cstheme="minorHAnsi"/>
          <w:b/>
          <w:sz w:val="22"/>
          <w:szCs w:val="22"/>
        </w:rPr>
        <w:t>Theatre  -</w:t>
      </w:r>
      <w:proofErr w:type="gramEnd"/>
      <w:r>
        <w:rPr>
          <w:rFonts w:cstheme="minorHAnsi"/>
          <w:b/>
          <w:sz w:val="22"/>
          <w:szCs w:val="22"/>
        </w:rPr>
        <w:t xml:space="preserve">  6 x demonstrations on the hour commencing at 10am</w:t>
      </w:r>
    </w:p>
    <w:p w:rsidR="006A666E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Military Vehicles and Classic Cars       </w:t>
      </w:r>
      <w:r>
        <w:rPr>
          <w:rFonts w:cstheme="minorHAnsi"/>
          <w:b/>
          <w:sz w:val="22"/>
          <w:szCs w:val="22"/>
        </w:rPr>
        <w:t xml:space="preserve">  </w:t>
      </w:r>
      <w:r>
        <w:rPr>
          <w:rFonts w:cstheme="minorHAnsi"/>
          <w:b/>
          <w:sz w:val="22"/>
          <w:szCs w:val="22"/>
        </w:rPr>
        <w:t>Star</w:t>
      </w:r>
      <w:r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 xml:space="preserve">ing Handle Club         </w:t>
      </w:r>
      <w:r>
        <w:rPr>
          <w:rFonts w:cstheme="minorHAnsi"/>
          <w:b/>
          <w:sz w:val="22"/>
          <w:szCs w:val="22"/>
        </w:rPr>
        <w:t xml:space="preserve">    </w:t>
      </w:r>
      <w:r>
        <w:rPr>
          <w:rFonts w:cstheme="minorHAnsi"/>
          <w:b/>
          <w:sz w:val="22"/>
          <w:szCs w:val="22"/>
        </w:rPr>
        <w:t xml:space="preserve"> Aylsham Flower Club Display        </w:t>
      </w:r>
      <w:r>
        <w:rPr>
          <w:rFonts w:cstheme="minorHAnsi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cstheme="minorHAnsi"/>
          <w:b/>
          <w:sz w:val="22"/>
          <w:szCs w:val="22"/>
        </w:rPr>
        <w:t xml:space="preserve">         </w:t>
      </w:r>
      <w:r>
        <w:rPr>
          <w:rFonts w:cstheme="minorHAnsi"/>
          <w:b/>
          <w:sz w:val="22"/>
          <w:szCs w:val="22"/>
        </w:rPr>
        <w:t xml:space="preserve"> Public Bars and Catering Stands with picnic areas</w:t>
      </w:r>
      <w:r>
        <w:rPr>
          <w:rFonts w:cstheme="minorHAnsi"/>
          <w:b/>
          <w:sz w:val="22"/>
          <w:szCs w:val="22"/>
        </w:rPr>
        <w:t xml:space="preserve">                 </w:t>
      </w:r>
      <w:r>
        <w:rPr>
          <w:rFonts w:cstheme="minorHAnsi"/>
          <w:b/>
          <w:sz w:val="22"/>
          <w:szCs w:val="22"/>
        </w:rPr>
        <w:t>Mai</w:t>
      </w:r>
      <w:r>
        <w:rPr>
          <w:rFonts w:cstheme="minorHAnsi"/>
          <w:b/>
          <w:sz w:val="22"/>
          <w:szCs w:val="22"/>
        </w:rPr>
        <w:t xml:space="preserve">n and Countryside Ring Displays                                      </w:t>
      </w:r>
    </w:p>
    <w:sectPr w:rsidR="006A666E" w:rsidSect="006A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78" w:rsidRDefault="00E15E78" w:rsidP="006A666E">
      <w:r>
        <w:separator/>
      </w:r>
    </w:p>
  </w:endnote>
  <w:endnote w:type="continuationSeparator" w:id="0">
    <w:p w:rsidR="00E15E78" w:rsidRDefault="00E15E78" w:rsidP="006A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CD" w:rsidRDefault="009207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CD" w:rsidRDefault="009207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E15E78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>
      <w:rPr>
        <w:rFonts w:ascii="Helvetica Neue" w:hAnsi="Helvetica Neue"/>
        <w:color w:val="263E6E"/>
        <w:sz w:val="16"/>
        <w:szCs w:val="16"/>
      </w:rPr>
      <w:tab/>
      <w:t xml:space="preserve">Registration No. </w:t>
    </w:r>
    <w:proofErr w:type="gramStart"/>
    <w:r>
      <w:rPr>
        <w:rFonts w:ascii="Helvetica Neue" w:hAnsi="Helvetica Neue"/>
        <w:color w:val="263E6E"/>
        <w:sz w:val="16"/>
        <w:szCs w:val="16"/>
      </w:rPr>
      <w:t>02106677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No.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78" w:rsidRDefault="00E15E78" w:rsidP="006A666E">
      <w:r>
        <w:separator/>
      </w:r>
    </w:p>
  </w:footnote>
  <w:footnote w:type="continuationSeparator" w:id="0">
    <w:p w:rsidR="00E15E78" w:rsidRDefault="00E15E78" w:rsidP="006A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CD" w:rsidRDefault="009207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E15E78">
    <w:pPr>
      <w:pStyle w:val="Header"/>
      <w:jc w:val="right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  <w:r>
      <w:rPr>
        <w:rFonts w:ascii="Helvetica Neue" w:hAnsi="Helvetica Neue" w:cs="Arial"/>
        <w:b/>
        <w:bCs/>
        <w:color w:val="263E6E"/>
        <w:sz w:val="32"/>
        <w:szCs w:val="32"/>
        <w:u w:val="single"/>
      </w:rPr>
      <w:t>COUNTRYSIDE RING PROGRAMME 2023</w:t>
    </w:r>
  </w:p>
  <w:p w:rsidR="006A666E" w:rsidRDefault="006A666E">
    <w:pPr>
      <w:pStyle w:val="Header"/>
      <w:jc w:val="right"/>
      <w:rPr>
        <w:rFonts w:ascii="Arial" w:hAnsi="Arial" w:cs="Arial"/>
        <w:color w:val="263E6E"/>
        <w:sz w:val="20"/>
        <w:szCs w:val="20"/>
      </w:rPr>
    </w:pPr>
  </w:p>
  <w:p w:rsidR="006A666E" w:rsidRDefault="00E15E78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to  </w:t>
    </w:r>
  </w:p>
  <w:p w:rsidR="006A666E" w:rsidRDefault="00E15E78">
    <w:pPr>
      <w:pStyle w:val="Header"/>
      <w:jc w:val="right"/>
      <w:rPr>
        <w:rFonts w:ascii="Helvetica Neue" w:hAnsi="Helvetica Neue" w:cs="Arial"/>
        <w:b/>
        <w:color w:val="263E6E"/>
        <w:sz w:val="20"/>
        <w:szCs w:val="20"/>
        <w:u w:val="single"/>
      </w:rPr>
    </w:pPr>
    <w:r>
      <w:rPr>
        <w:rFonts w:ascii="Helvetica Neue" w:hAnsi="Helvetica Neue" w:cs="Arial"/>
        <w:b/>
        <w:noProof/>
        <w:color w:val="263E6E"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356235</wp:posOffset>
          </wp:positionV>
          <wp:extent cx="1681480" cy="144018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ascii="Helvetica Neue" w:hAnsi="Helvetica Neue" w:cs="Arial"/>
        <w:b/>
        <w:color w:val="263E6E"/>
        <w:sz w:val="20"/>
        <w:szCs w:val="20"/>
        <w:u w:val="single"/>
      </w:rPr>
      <w:t>amend</w:t>
    </w:r>
    <w:proofErr w:type="gramEnd"/>
    <w:r>
      <w:rPr>
        <w:rFonts w:ascii="Helvetica Neue" w:hAnsi="Helvetica Neue" w:cs="Arial"/>
        <w:b/>
        <w:color w:val="263E6E"/>
        <w:sz w:val="20"/>
        <w:szCs w:val="20"/>
        <w:u w:val="single"/>
      </w:rPr>
      <w:t xml:space="preserve"> the </w:t>
    </w:r>
    <w:r>
      <w:rPr>
        <w:rFonts w:ascii="Helvetica Neue" w:hAnsi="Helvetica Neue" w:cs="Arial"/>
        <w:b/>
        <w:color w:val="263E6E"/>
        <w:sz w:val="20"/>
        <w:szCs w:val="20"/>
        <w:u w:val="single"/>
      </w:rPr>
      <w:t>events or timings of this programme, as required</w:t>
    </w:r>
  </w:p>
  <w:p w:rsidR="006A666E" w:rsidRDefault="006A666E">
    <w:pPr>
      <w:pStyle w:val="Header"/>
      <w:jc w:val="right"/>
      <w:rPr>
        <w:rFonts w:ascii="Helvetica Neue" w:hAnsi="Helvetica Neue" w:cs="Arial"/>
        <w:b/>
        <w:bCs/>
        <w:color w:val="263E6E"/>
        <w:sz w:val="18"/>
        <w:szCs w:val="18"/>
      </w:rPr>
    </w:pPr>
  </w:p>
  <w:p w:rsidR="006A666E" w:rsidRPr="009207CD" w:rsidRDefault="00E15E78">
    <w:pPr>
      <w:pStyle w:val="Header"/>
      <w:jc w:val="right"/>
      <w:rPr>
        <w:rFonts w:cstheme="minorHAnsi"/>
        <w:b/>
        <w:bCs/>
        <w:color w:val="FF0000"/>
        <w:sz w:val="18"/>
        <w:szCs w:val="18"/>
        <w:u w:val="single"/>
      </w:rPr>
    </w:pPr>
    <w:r w:rsidRPr="009207CD">
      <w:rPr>
        <w:rFonts w:cstheme="minorHAnsi"/>
        <w:b/>
        <w:bCs/>
        <w:color w:val="FF0000"/>
        <w:sz w:val="18"/>
        <w:szCs w:val="18"/>
        <w:u w:val="single"/>
      </w:rPr>
      <w:t>The Countryside Area/Ring is kindly sponsored by Aylsham Plant Hire Ltd, Aylsham</w:t>
    </w: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82F66"/>
    <w:rsid w:val="000A1951"/>
    <w:rsid w:val="000A4357"/>
    <w:rsid w:val="000C271B"/>
    <w:rsid w:val="000D0D99"/>
    <w:rsid w:val="000D0F7D"/>
    <w:rsid w:val="001132FA"/>
    <w:rsid w:val="001402CB"/>
    <w:rsid w:val="0014310B"/>
    <w:rsid w:val="001576C8"/>
    <w:rsid w:val="00162278"/>
    <w:rsid w:val="00172F9A"/>
    <w:rsid w:val="0017382A"/>
    <w:rsid w:val="00177753"/>
    <w:rsid w:val="001778CD"/>
    <w:rsid w:val="00190999"/>
    <w:rsid w:val="00197943"/>
    <w:rsid w:val="001C37B0"/>
    <w:rsid w:val="002379F9"/>
    <w:rsid w:val="002B2BFC"/>
    <w:rsid w:val="002E3C40"/>
    <w:rsid w:val="002F6218"/>
    <w:rsid w:val="00313EF3"/>
    <w:rsid w:val="00345E7C"/>
    <w:rsid w:val="003648AC"/>
    <w:rsid w:val="0039100F"/>
    <w:rsid w:val="00404751"/>
    <w:rsid w:val="00452BB2"/>
    <w:rsid w:val="00460910"/>
    <w:rsid w:val="00491800"/>
    <w:rsid w:val="004B5033"/>
    <w:rsid w:val="004D1A6C"/>
    <w:rsid w:val="00505B6C"/>
    <w:rsid w:val="0054355B"/>
    <w:rsid w:val="005765AF"/>
    <w:rsid w:val="00581E59"/>
    <w:rsid w:val="006277A9"/>
    <w:rsid w:val="006650B1"/>
    <w:rsid w:val="00672789"/>
    <w:rsid w:val="006A666E"/>
    <w:rsid w:val="006E063B"/>
    <w:rsid w:val="00782F5A"/>
    <w:rsid w:val="00793B49"/>
    <w:rsid w:val="007F3887"/>
    <w:rsid w:val="00800DC8"/>
    <w:rsid w:val="00804295"/>
    <w:rsid w:val="00834296"/>
    <w:rsid w:val="008412AF"/>
    <w:rsid w:val="0084789C"/>
    <w:rsid w:val="00865925"/>
    <w:rsid w:val="00882B20"/>
    <w:rsid w:val="008A7658"/>
    <w:rsid w:val="008C3F64"/>
    <w:rsid w:val="009207CD"/>
    <w:rsid w:val="00942102"/>
    <w:rsid w:val="00953124"/>
    <w:rsid w:val="0096437A"/>
    <w:rsid w:val="009730FE"/>
    <w:rsid w:val="00980CBA"/>
    <w:rsid w:val="009812A3"/>
    <w:rsid w:val="00993FE5"/>
    <w:rsid w:val="009E51A0"/>
    <w:rsid w:val="00A108A3"/>
    <w:rsid w:val="00A61829"/>
    <w:rsid w:val="00A7341E"/>
    <w:rsid w:val="00AD35BE"/>
    <w:rsid w:val="00B06FBD"/>
    <w:rsid w:val="00B50BF1"/>
    <w:rsid w:val="00B75639"/>
    <w:rsid w:val="00B85D25"/>
    <w:rsid w:val="00BD5FB0"/>
    <w:rsid w:val="00BF0256"/>
    <w:rsid w:val="00C2307E"/>
    <w:rsid w:val="00C46F72"/>
    <w:rsid w:val="00C7466A"/>
    <w:rsid w:val="00C8639D"/>
    <w:rsid w:val="00C867BF"/>
    <w:rsid w:val="00CB2B91"/>
    <w:rsid w:val="00D02F9B"/>
    <w:rsid w:val="00D23674"/>
    <w:rsid w:val="00D36190"/>
    <w:rsid w:val="00D90C6D"/>
    <w:rsid w:val="00DB4526"/>
    <w:rsid w:val="00DD095F"/>
    <w:rsid w:val="00DE266B"/>
    <w:rsid w:val="00DF59C9"/>
    <w:rsid w:val="00DF5AD5"/>
    <w:rsid w:val="00E15E78"/>
    <w:rsid w:val="00E16BE3"/>
    <w:rsid w:val="00E179F4"/>
    <w:rsid w:val="00E35E56"/>
    <w:rsid w:val="00E56730"/>
    <w:rsid w:val="00E574FA"/>
    <w:rsid w:val="00E9716A"/>
    <w:rsid w:val="00ED26B6"/>
    <w:rsid w:val="00EE4A4C"/>
    <w:rsid w:val="00EF679F"/>
    <w:rsid w:val="00F31AFB"/>
    <w:rsid w:val="00F3510A"/>
    <w:rsid w:val="00F52485"/>
    <w:rsid w:val="00F527ED"/>
    <w:rsid w:val="00F546FA"/>
    <w:rsid w:val="00F92830"/>
    <w:rsid w:val="00F93EA2"/>
    <w:rsid w:val="00FF1E69"/>
    <w:rsid w:val="122E1D9B"/>
    <w:rsid w:val="58B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666E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6A666E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6A666E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A666E"/>
  </w:style>
  <w:style w:type="character" w:customStyle="1" w:styleId="FooterChar">
    <w:name w:val="Footer Char"/>
    <w:basedOn w:val="DefaultParagraphFont"/>
    <w:link w:val="Footer"/>
    <w:uiPriority w:val="99"/>
    <w:rsid w:val="006A666E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A6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16</cp:revision>
  <cp:lastPrinted>2023-07-31T21:40:00Z</cp:lastPrinted>
  <dcterms:created xsi:type="dcterms:W3CDTF">2023-06-05T13:52:00Z</dcterms:created>
  <dcterms:modified xsi:type="dcterms:W3CDTF">2023-08-18T21:31:00Z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A29846F7DD8A428B92FA938CD1CF5FA2_13</vt:lpwstr>
  </property>
</Properties>
</file>