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cs="Arial"/>
          <w:b/>
          <w:color w:val="0070C0"/>
          <w:sz w:val="24"/>
          <w:lang w:val="en-US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cs="Arial"/>
          <w:b/>
          <w:color w:val="233C70"/>
          <w:sz w:val="28"/>
          <w:lang w:val="en-US"/>
        </w:rPr>
      </w:pPr>
    </w:p>
    <w:p>
      <w:pPr>
        <w:spacing w:after="0" w:line="240" w:lineRule="auto"/>
        <w:jc w:val="center"/>
        <w:rPr>
          <w:rFonts w:cs="Arial"/>
          <w:b/>
          <w:color w:val="233C70"/>
          <w:sz w:val="28"/>
          <w:lang w:val="en-US"/>
        </w:rPr>
      </w:pPr>
      <w:r>
        <w:rPr>
          <w:rFonts w:cs="Arial"/>
          <w:b/>
          <w:color w:val="233C70"/>
          <w:sz w:val="28"/>
          <w:lang w:val="en-US"/>
        </w:rPr>
        <w:t>Members Enclosure Bar</w:t>
      </w:r>
    </w:p>
    <w:p>
      <w:pPr>
        <w:spacing w:after="0" w:line="240" w:lineRule="auto"/>
        <w:jc w:val="center"/>
        <w:rPr>
          <w:rFonts w:cs="Arial"/>
          <w:color w:val="252E32"/>
          <w:lang w:val="en-US"/>
        </w:rPr>
      </w:pPr>
      <w:r>
        <w:rPr>
          <w:rFonts w:cs="Arial"/>
          <w:color w:val="252E32"/>
          <w:lang w:val="en-US"/>
        </w:rPr>
        <w:t>Supplied by</w:t>
      </w:r>
      <w:r>
        <w:rPr>
          <w:rFonts w:cs="Arial"/>
          <w:b/>
          <w:color w:val="252E32"/>
          <w:lang w:val="en-US"/>
        </w:rPr>
        <w:t xml:space="preserve"> </w:t>
      </w:r>
      <w:r>
        <w:rPr>
          <w:rFonts w:cs="Arial"/>
          <w:color w:val="252E32"/>
          <w:lang w:val="en-US"/>
        </w:rPr>
        <w:t xml:space="preserve">Wallace Bars </w:t>
      </w:r>
    </w:p>
    <w:p>
      <w:pPr>
        <w:spacing w:after="0" w:line="240" w:lineRule="auto"/>
        <w:jc w:val="center"/>
        <w:rPr>
          <w:rFonts w:cs="Arial"/>
          <w:color w:val="252E32"/>
          <w:lang w:val="en-US"/>
        </w:rPr>
      </w:pPr>
      <w:r>
        <w:rPr>
          <w:rFonts w:cs="Arial"/>
          <w:color w:val="252E32"/>
          <w:lang w:val="en-US"/>
        </w:rPr>
        <w:t xml:space="preserve">The bar opens from 10am onwards </w:t>
      </w:r>
    </w:p>
    <w:p>
      <w:pPr>
        <w:spacing w:after="0" w:line="240" w:lineRule="auto"/>
        <w:jc w:val="center"/>
        <w:rPr>
          <w:rFonts w:eastAsia="Times New Roman"/>
          <w:color w:val="252E32"/>
          <w:lang w:eastAsia="en-GB"/>
        </w:rPr>
      </w:pPr>
      <w:r>
        <w:rPr>
          <w:rFonts w:eastAsia="Times New Roman"/>
          <w:color w:val="252E32"/>
          <w:lang w:eastAsia="en-GB"/>
        </w:rPr>
        <w:t xml:space="preserve">Choose from a selection of real ales, wine, prosecco, spirits and soft drinks. </w:t>
      </w:r>
    </w:p>
    <w:p>
      <w:pPr>
        <w:spacing w:after="0" w:line="240" w:lineRule="auto"/>
        <w:jc w:val="center"/>
        <w:rPr>
          <w:rFonts w:cs="Arial"/>
          <w:b/>
          <w:lang w:val="en-US"/>
        </w:rPr>
      </w:pPr>
    </w:p>
    <w:p>
      <w:pPr>
        <w:spacing w:after="0" w:line="240" w:lineRule="auto"/>
        <w:jc w:val="center"/>
        <w:rPr>
          <w:rFonts w:cs="Arial"/>
          <w:b/>
          <w:color w:val="233C70"/>
          <w:sz w:val="28"/>
          <w:lang w:val="en-US"/>
        </w:rPr>
      </w:pPr>
      <w:r>
        <w:rPr>
          <w:rFonts w:cs="Arial"/>
          <w:b/>
          <w:color w:val="233C70"/>
          <w:sz w:val="28"/>
          <w:lang w:val="en-US"/>
        </w:rPr>
        <w:t xml:space="preserve">Member’s Enclosure Catering </w:t>
      </w:r>
    </w:p>
    <w:p>
      <w:pPr>
        <w:spacing w:after="0" w:line="240" w:lineRule="auto"/>
        <w:jc w:val="center"/>
        <w:rPr>
          <w:rFonts w:cs="Arial"/>
          <w:color w:val="252E32"/>
          <w:lang w:val="en-US"/>
        </w:rPr>
      </w:pPr>
      <w:r>
        <w:rPr>
          <w:rFonts w:cs="Arial"/>
          <w:color w:val="252E32"/>
          <w:lang w:val="en-US"/>
        </w:rPr>
        <w:t>Supplied by JGLS Catering Ltd</w:t>
      </w:r>
    </w:p>
    <w:p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lang w:val="en-US"/>
        </w:rPr>
      </w:pPr>
    </w:p>
    <w:p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FFCC00"/>
          <w:lang w:val="en-US"/>
        </w:rPr>
      </w:pPr>
      <w:r>
        <w:rPr>
          <w:rFonts w:cs="Arial"/>
          <w:b/>
          <w:color w:val="FFCC00"/>
          <w:lang w:val="en-US"/>
        </w:rPr>
        <w:t xml:space="preserve">Morning Menu </w:t>
      </w:r>
    </w:p>
    <w:p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252E32"/>
          <w:lang w:val="en-US"/>
        </w:rPr>
      </w:pPr>
      <w:r>
        <w:rPr>
          <w:rFonts w:cs="Arial"/>
          <w:color w:val="252E32"/>
          <w:lang w:val="en-US"/>
        </w:rPr>
        <w:t>Tea/Coffee and continental breakfast</w:t>
      </w:r>
    </w:p>
    <w:p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252E32"/>
          <w:lang w:val="en-US"/>
        </w:rPr>
      </w:pPr>
      <w:r>
        <w:rPr>
          <w:rFonts w:cs="Arial"/>
          <w:color w:val="252E32"/>
          <w:lang w:val="en-US"/>
        </w:rPr>
        <w:t xml:space="preserve">Available from 9.30am – 11.30am </w:t>
      </w:r>
    </w:p>
    <w:p>
      <w:pPr>
        <w:spacing w:after="0" w:line="240" w:lineRule="auto"/>
        <w:jc w:val="center"/>
        <w:rPr>
          <w:rFonts w:cs="Arial"/>
          <w:b/>
          <w:color w:val="252E32"/>
          <w:lang w:val="en-US"/>
        </w:rPr>
      </w:pPr>
    </w:p>
    <w:p>
      <w:pPr>
        <w:spacing w:after="0" w:line="240" w:lineRule="auto"/>
        <w:jc w:val="center"/>
        <w:rPr>
          <w:rFonts w:cs="Arial"/>
          <w:b/>
          <w:color w:val="FFCC00"/>
          <w:lang w:val="en-US"/>
        </w:rPr>
      </w:pPr>
      <w:r>
        <w:rPr>
          <w:rFonts w:cs="Arial"/>
          <w:b/>
          <w:color w:val="FFCC00"/>
          <w:lang w:val="en-US"/>
        </w:rPr>
        <w:t xml:space="preserve">Lunch Menu </w:t>
      </w:r>
    </w:p>
    <w:p>
      <w:pPr>
        <w:spacing w:after="0" w:line="240" w:lineRule="auto"/>
        <w:jc w:val="center"/>
        <w:rPr>
          <w:rFonts w:cs="Arial"/>
          <w:color w:val="252E32"/>
          <w:lang w:val="en-US"/>
        </w:rPr>
      </w:pPr>
      <w:r>
        <w:rPr>
          <w:rFonts w:cs="Arial"/>
          <w:color w:val="252E32"/>
          <w:lang w:val="en-US"/>
        </w:rPr>
        <w:t>Served between 12.00pm – 3.00pm</w:t>
      </w:r>
    </w:p>
    <w:p>
      <w:pPr>
        <w:spacing w:after="0" w:line="240" w:lineRule="auto"/>
        <w:jc w:val="center"/>
        <w:rPr>
          <w:rFonts w:cs="Arial"/>
          <w:color w:val="252E32"/>
          <w:lang w:val="en-US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4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Arial"/>
                <w:color w:val="FFCC00"/>
                <w:lang w:val="en-US"/>
              </w:rPr>
            </w:pPr>
            <w:r>
              <w:rPr>
                <w:rFonts w:cs="Arial"/>
                <w:color w:val="FFCC00"/>
                <w:lang w:val="en-US"/>
              </w:rPr>
              <w:t xml:space="preserve">**** </w:t>
            </w:r>
            <w:r>
              <w:rPr>
                <w:rFonts w:cs="Arial"/>
                <w:b/>
                <w:color w:val="FFCC00"/>
                <w:lang w:val="en-US"/>
              </w:rPr>
              <w:t xml:space="preserve">Cold Buffet </w:t>
            </w:r>
            <w:r>
              <w:rPr>
                <w:rFonts w:cs="Arial"/>
                <w:color w:val="FFCC00"/>
                <w:lang w:val="en-US"/>
              </w:rPr>
              <w:t>****</w:t>
            </w:r>
          </w:p>
          <w:p>
            <w:pPr>
              <w:spacing w:after="0" w:line="240" w:lineRule="auto"/>
              <w:jc w:val="center"/>
              <w:rPr>
                <w:color w:val="252E32"/>
              </w:rPr>
            </w:pPr>
          </w:p>
          <w:p>
            <w:pPr>
              <w:pStyle w:val="12"/>
              <w:spacing w:after="0" w:line="240" w:lineRule="auto"/>
              <w:jc w:val="center"/>
              <w:rPr>
                <w:color w:val="252E32"/>
              </w:rPr>
            </w:pPr>
            <w:r>
              <w:rPr>
                <w:color w:val="252E32"/>
              </w:rPr>
              <w:t>Honey roasted ham</w:t>
            </w:r>
          </w:p>
          <w:p>
            <w:pPr>
              <w:pStyle w:val="12"/>
              <w:spacing w:after="0" w:line="240" w:lineRule="auto"/>
              <w:jc w:val="center"/>
              <w:rPr>
                <w:color w:val="252E32"/>
              </w:rPr>
            </w:pPr>
            <w:r>
              <w:rPr>
                <w:color w:val="252E32"/>
              </w:rPr>
              <w:t>Roast Turkey</w:t>
            </w:r>
          </w:p>
          <w:p>
            <w:pPr>
              <w:pStyle w:val="12"/>
              <w:spacing w:after="0" w:line="240" w:lineRule="auto"/>
              <w:jc w:val="center"/>
              <w:rPr>
                <w:color w:val="252E32"/>
              </w:rPr>
            </w:pPr>
            <w:r>
              <w:rPr>
                <w:color w:val="252E32"/>
              </w:rPr>
              <w:t>Vegetable quiche</w:t>
            </w:r>
          </w:p>
          <w:p>
            <w:pPr>
              <w:pStyle w:val="12"/>
              <w:spacing w:after="0" w:line="240" w:lineRule="auto"/>
              <w:jc w:val="center"/>
              <w:rPr>
                <w:color w:val="252E32"/>
              </w:rPr>
            </w:pPr>
            <w:r>
              <w:rPr>
                <w:color w:val="252E32"/>
              </w:rPr>
              <w:t>Coleslaw,</w:t>
            </w:r>
          </w:p>
          <w:p>
            <w:pPr>
              <w:pStyle w:val="12"/>
              <w:spacing w:after="0" w:line="240" w:lineRule="auto"/>
              <w:jc w:val="center"/>
              <w:rPr>
                <w:color w:val="252E32"/>
              </w:rPr>
            </w:pPr>
            <w:r>
              <w:rPr>
                <w:color w:val="252E32"/>
              </w:rPr>
              <w:t>5 bean salad with feta,</w:t>
            </w:r>
          </w:p>
          <w:p>
            <w:pPr>
              <w:pStyle w:val="12"/>
              <w:spacing w:after="0" w:line="240" w:lineRule="auto"/>
              <w:jc w:val="center"/>
              <w:rPr>
                <w:color w:val="252E32"/>
              </w:rPr>
            </w:pPr>
            <w:r>
              <w:rPr>
                <w:color w:val="252E32"/>
              </w:rPr>
              <w:t>Quinoa and chargrilled vegetables,</w:t>
            </w:r>
          </w:p>
          <w:p>
            <w:pPr>
              <w:pStyle w:val="12"/>
              <w:spacing w:after="0" w:line="240" w:lineRule="auto"/>
              <w:jc w:val="center"/>
              <w:rPr>
                <w:color w:val="252E32"/>
              </w:rPr>
            </w:pPr>
            <w:r>
              <w:rPr>
                <w:color w:val="252E32"/>
              </w:rPr>
              <w:t>Home baked bread basket and butter</w:t>
            </w:r>
          </w:p>
          <w:p>
            <w:pPr>
              <w:pStyle w:val="12"/>
              <w:spacing w:after="0" w:line="240" w:lineRule="auto"/>
              <w:jc w:val="center"/>
              <w:rPr>
                <w:color w:val="252E32"/>
              </w:rPr>
            </w:pPr>
            <w:r>
              <w:rPr>
                <w:color w:val="252E32"/>
              </w:rPr>
              <w:t>Selection pickles and relishes</w:t>
            </w:r>
          </w:p>
          <w:p>
            <w:pPr>
              <w:spacing w:after="0" w:line="240" w:lineRule="auto"/>
              <w:rPr>
                <w:color w:val="252E32"/>
              </w:rPr>
            </w:pPr>
          </w:p>
        </w:tc>
        <w:tc>
          <w:tcPr>
            <w:tcW w:w="462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Arial"/>
                <w:color w:val="FFCC00"/>
                <w:lang w:val="en-US"/>
              </w:rPr>
            </w:pPr>
            <w:r>
              <w:rPr>
                <w:rFonts w:cs="Arial"/>
                <w:color w:val="FFCC00"/>
                <w:lang w:val="en-US"/>
              </w:rPr>
              <w:t xml:space="preserve">**** </w:t>
            </w:r>
            <w:r>
              <w:rPr>
                <w:rFonts w:cs="Arial"/>
                <w:b/>
                <w:color w:val="FFCC00"/>
                <w:lang w:val="en-US"/>
              </w:rPr>
              <w:t xml:space="preserve">Hot Buffet </w:t>
            </w:r>
            <w:r>
              <w:rPr>
                <w:rFonts w:cs="Arial"/>
                <w:color w:val="FFCC00"/>
                <w:lang w:val="en-US"/>
              </w:rPr>
              <w:t>****</w:t>
            </w:r>
          </w:p>
          <w:p>
            <w:pPr>
              <w:spacing w:after="0" w:line="240" w:lineRule="auto"/>
              <w:rPr>
                <w:color w:val="252E32"/>
              </w:rPr>
            </w:pPr>
          </w:p>
          <w:p>
            <w:pPr>
              <w:pStyle w:val="12"/>
              <w:spacing w:after="0" w:line="240" w:lineRule="auto"/>
              <w:jc w:val="center"/>
              <w:rPr>
                <w:color w:val="252E32"/>
              </w:rPr>
            </w:pPr>
            <w:r>
              <w:rPr>
                <w:color w:val="252E32"/>
              </w:rPr>
              <w:t>Chicken Chasseur</w:t>
            </w:r>
          </w:p>
          <w:p>
            <w:pPr>
              <w:spacing w:after="0" w:line="240" w:lineRule="auto"/>
              <w:jc w:val="center"/>
              <w:rPr>
                <w:color w:val="252E32"/>
              </w:rPr>
            </w:pPr>
            <w:r>
              <w:rPr>
                <w:color w:val="252E32"/>
              </w:rPr>
              <w:t>Homemade Lasagne</w:t>
            </w:r>
          </w:p>
          <w:p>
            <w:pPr>
              <w:pStyle w:val="12"/>
              <w:spacing w:after="0" w:line="240" w:lineRule="auto"/>
              <w:jc w:val="center"/>
              <w:rPr>
                <w:color w:val="252E32"/>
              </w:rPr>
            </w:pPr>
            <w:r>
              <w:rPr>
                <w:color w:val="252E32"/>
              </w:rPr>
              <w:t xml:space="preserve">Vegetable Thai Green Curry </w:t>
            </w:r>
          </w:p>
          <w:p>
            <w:pPr>
              <w:pStyle w:val="12"/>
              <w:spacing w:after="0" w:line="240" w:lineRule="auto"/>
              <w:jc w:val="center"/>
              <w:rPr>
                <w:color w:val="252E32"/>
              </w:rPr>
            </w:pPr>
            <w:r>
              <w:rPr>
                <w:color w:val="252E32"/>
              </w:rPr>
              <w:t>Buttered green medley</w:t>
            </w:r>
          </w:p>
          <w:p>
            <w:pPr>
              <w:pStyle w:val="12"/>
              <w:spacing w:after="0" w:line="240" w:lineRule="auto"/>
              <w:jc w:val="center"/>
              <w:rPr>
                <w:color w:val="252E32"/>
              </w:rPr>
            </w:pPr>
            <w:r>
              <w:rPr>
                <w:color w:val="252E32"/>
                <w:lang w:val="it-IT"/>
              </w:rPr>
              <w:t xml:space="preserve"> Saute potatoes</w:t>
            </w:r>
          </w:p>
          <w:p>
            <w:pPr>
              <w:pStyle w:val="12"/>
              <w:spacing w:after="0" w:line="240" w:lineRule="auto"/>
              <w:jc w:val="center"/>
              <w:rPr>
                <w:color w:val="252E32"/>
              </w:rPr>
            </w:pPr>
            <w:r>
              <w:rPr>
                <w:color w:val="252E32"/>
              </w:rPr>
              <w:t>Hot new potatoes mint dressing</w:t>
            </w:r>
          </w:p>
          <w:p>
            <w:pPr>
              <w:pStyle w:val="12"/>
              <w:spacing w:after="0" w:line="240" w:lineRule="auto"/>
              <w:jc w:val="center"/>
              <w:rPr>
                <w:color w:val="252E32"/>
              </w:rPr>
            </w:pPr>
            <w:r>
              <w:rPr>
                <w:color w:val="252E32"/>
              </w:rPr>
              <w:t>White Rice</w:t>
            </w:r>
          </w:p>
          <w:p>
            <w:pPr>
              <w:spacing w:after="0" w:line="240" w:lineRule="auto"/>
              <w:jc w:val="center"/>
              <w:rPr>
                <w:color w:val="252E32"/>
              </w:rPr>
            </w:pPr>
          </w:p>
          <w:p>
            <w:pPr>
              <w:spacing w:after="0" w:line="240" w:lineRule="auto"/>
              <w:rPr>
                <w:color w:val="252E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2"/>
          </w:tcPr>
          <w:p>
            <w:pPr>
              <w:spacing w:after="0" w:line="240" w:lineRule="auto"/>
              <w:jc w:val="center"/>
              <w:rPr>
                <w:b/>
                <w:color w:val="FFCC00"/>
              </w:rPr>
            </w:pPr>
            <w:r>
              <w:rPr>
                <w:b/>
                <w:color w:val="FFCC00"/>
              </w:rPr>
              <w:t>Desserts</w:t>
            </w:r>
          </w:p>
          <w:p>
            <w:pPr>
              <w:pStyle w:val="12"/>
              <w:spacing w:after="0" w:line="240" w:lineRule="auto"/>
              <w:jc w:val="center"/>
              <w:rPr>
                <w:color w:val="252E32"/>
              </w:rPr>
            </w:pPr>
            <w:r>
              <w:rPr>
                <w:color w:val="252E32"/>
              </w:rPr>
              <w:t xml:space="preserve">Selection Homemade Cheesecakes, Fresh Fruit Cocktail, </w:t>
            </w:r>
            <w:r>
              <w:rPr>
                <w:color w:val="252E32"/>
                <w:lang w:val="fr-FR"/>
              </w:rPr>
              <w:t xml:space="preserve">Fruit Pavlova &amp; Chocolate Brownie </w:t>
            </w:r>
          </w:p>
          <w:p>
            <w:pPr>
              <w:pStyle w:val="12"/>
              <w:spacing w:after="0" w:line="240" w:lineRule="auto"/>
              <w:jc w:val="center"/>
              <w:rPr>
                <w:color w:val="252E32"/>
              </w:rPr>
            </w:pPr>
            <w:r>
              <w:rPr>
                <w:color w:val="252E32"/>
              </w:rPr>
              <w:t>Cheese and Biscuits</w:t>
            </w:r>
          </w:p>
          <w:p>
            <w:pPr>
              <w:spacing w:after="0" w:line="240" w:lineRule="auto"/>
              <w:jc w:val="center"/>
              <w:rPr>
                <w:rFonts w:cs="Arial"/>
                <w:color w:val="252E3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cs="Arial"/>
                <w:color w:val="252E32"/>
                <w:lang w:val="en-US"/>
              </w:rPr>
            </w:pPr>
            <w:r>
              <w:rPr>
                <w:rFonts w:cs="Arial"/>
                <w:color w:val="252E32"/>
                <w:lang w:val="en-US"/>
              </w:rPr>
              <w:t>Self Service Coffee and Tea Station</w:t>
            </w:r>
          </w:p>
          <w:p>
            <w:pPr>
              <w:spacing w:after="0" w:line="240" w:lineRule="auto"/>
              <w:jc w:val="center"/>
              <w:rPr>
                <w:rFonts w:cs="Arial"/>
                <w:b/>
                <w:color w:val="252E32"/>
                <w:lang w:val="en-US"/>
              </w:rPr>
            </w:pPr>
            <w:r>
              <w:rPr>
                <w:b/>
                <w:color w:val="252E32"/>
              </w:rPr>
              <w:t>Price - £24</w:t>
            </w:r>
            <w:r>
              <w:rPr>
                <w:b/>
                <w:color w:val="252E32"/>
                <w:lang w:val="it-IT"/>
              </w:rPr>
              <w:t>.95</w:t>
            </w:r>
          </w:p>
          <w:p>
            <w:pPr>
              <w:spacing w:after="0" w:line="240" w:lineRule="auto"/>
              <w:jc w:val="center"/>
              <w:rPr>
                <w:rFonts w:cs="Arial"/>
                <w:color w:val="252E32"/>
                <w:lang w:val="en-US"/>
              </w:rPr>
            </w:pPr>
          </w:p>
        </w:tc>
      </w:tr>
    </w:tbl>
    <w:p>
      <w:pPr>
        <w:spacing w:after="0" w:line="240" w:lineRule="auto"/>
        <w:jc w:val="center"/>
        <w:rPr>
          <w:rFonts w:cs="Arial"/>
          <w:color w:val="252E32"/>
          <w:lang w:val="en-US"/>
        </w:rPr>
      </w:pPr>
      <w:r>
        <w:rPr>
          <w:rFonts w:cs="Arial"/>
          <w:b/>
          <w:color w:val="FFCC00"/>
          <w:lang w:val="en-US"/>
        </w:rPr>
        <w:t>Children’s lunches</w:t>
      </w:r>
      <w:r>
        <w:rPr>
          <w:rFonts w:cs="Arial"/>
          <w:color w:val="FFCC00"/>
          <w:lang w:val="en-US"/>
        </w:rPr>
        <w:t xml:space="preserve"> </w:t>
      </w:r>
      <w:r>
        <w:rPr>
          <w:rFonts w:cs="Arial"/>
          <w:color w:val="252E32"/>
          <w:lang w:val="en-US"/>
        </w:rPr>
        <w:t>are also available either selecting from the above at £12.00</w:t>
      </w:r>
    </w:p>
    <w:p>
      <w:pPr>
        <w:jc w:val="center"/>
        <w:rPr>
          <w:color w:val="252E32"/>
        </w:rPr>
      </w:pPr>
      <w:r>
        <w:rPr>
          <w:rFonts w:cs="Arial"/>
          <w:color w:val="252E32"/>
          <w:lang w:val="en-US"/>
        </w:rPr>
        <w:t>Or a children’s lunch box at £10.50</w:t>
      </w:r>
    </w:p>
    <w:p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FFCC00"/>
          <w:lang w:val="en-US"/>
        </w:rPr>
      </w:pPr>
      <w:r>
        <w:rPr>
          <w:rFonts w:cs="Arial"/>
          <w:b/>
          <w:color w:val="FFCC00"/>
          <w:lang w:val="en-US"/>
        </w:rPr>
        <w:t>Afternoon menu</w:t>
      </w:r>
    </w:p>
    <w:p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252E32"/>
          <w:lang w:val="en-US"/>
        </w:rPr>
      </w:pPr>
      <w:r>
        <w:rPr>
          <w:rFonts w:cs="Arial"/>
          <w:color w:val="252E32"/>
          <w:lang w:val="en-US"/>
        </w:rPr>
        <w:t>Tea/Coffee &amp; sausage rolls</w:t>
      </w:r>
    </w:p>
    <w:p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252E32"/>
          <w:lang w:val="en-US"/>
        </w:rPr>
      </w:pPr>
      <w:r>
        <w:rPr>
          <w:rFonts w:cs="Arial"/>
          <w:color w:val="252E32"/>
          <w:lang w:val="en-US"/>
        </w:rPr>
        <w:t xml:space="preserve">Available from 3.30pm – 5.30pm </w:t>
      </w:r>
    </w:p>
    <w:p/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eastAsia="Times New Roman"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2253615</wp:posOffset>
          </wp:positionH>
          <wp:positionV relativeFrom="paragraph">
            <wp:posOffset>-831850</wp:posOffset>
          </wp:positionV>
          <wp:extent cx="1226185" cy="1051560"/>
          <wp:effectExtent l="0" t="0" r="0" b="0"/>
          <wp:wrapNone/>
          <wp:docPr id="2" name="Picture 2" descr="cid:9519ff44-7770-43bd-bde6-c4c2c3a3c98c@GBRP265.PROD.OUTLOO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id:9519ff44-7770-43bd-bde6-c4c2c3a3c98c@GBRP265.PROD.OUTLOOK.COM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6342" cy="10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after="0" w:line="240" w:lineRule="auto"/>
      <w:jc w:val="center"/>
      <w:rPr>
        <w:b/>
        <w:color w:val="0070C0"/>
        <w:sz w:val="24"/>
      </w:rPr>
    </w:pPr>
    <w:r>
      <w:rPr>
        <w:rFonts w:eastAsia="Times New Roman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2147570</wp:posOffset>
          </wp:positionH>
          <wp:positionV relativeFrom="paragraph">
            <wp:posOffset>-200660</wp:posOffset>
          </wp:positionV>
          <wp:extent cx="1418590" cy="1216025"/>
          <wp:effectExtent l="0" t="0" r="0" b="3175"/>
          <wp:wrapSquare wrapText="bothSides"/>
          <wp:docPr id="5" name="Picture 5" descr="cid:945d4c60-31d8-454a-994c-0e5e691ef9c0@GBRP265.PROD.OUTLOO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id:945d4c60-31d8-454a-994c-0e5e691ef9c0@GBRP265.PROD.OUTLOOK.COM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342" cy="121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/>
        <w:lang w:eastAsia="en-GB"/>
      </w:rPr>
      <w:t xml:space="preserve"> </w:t>
    </w:r>
    <w:r>
      <w:rPr>
        <w:b/>
        <w:color w:val="0070C0"/>
        <w:sz w:val="24"/>
      </w:rPr>
      <w:t xml:space="preserve"> </w:t>
    </w:r>
  </w:p>
  <w:p>
    <w:pPr>
      <w:autoSpaceDE w:val="0"/>
      <w:autoSpaceDN w:val="0"/>
      <w:adjustRightInd w:val="0"/>
      <w:spacing w:after="0" w:line="240" w:lineRule="auto"/>
      <w:jc w:val="center"/>
      <w:rPr>
        <w:b/>
        <w:color w:val="0070C0"/>
        <w:sz w:val="24"/>
      </w:rPr>
    </w:pPr>
  </w:p>
  <w:p>
    <w:pPr>
      <w:autoSpaceDE w:val="0"/>
      <w:autoSpaceDN w:val="0"/>
      <w:adjustRightInd w:val="0"/>
      <w:spacing w:after="0" w:line="240" w:lineRule="auto"/>
      <w:jc w:val="center"/>
      <w:rPr>
        <w:b/>
        <w:color w:val="0070C0"/>
        <w:sz w:val="24"/>
      </w:rPr>
    </w:pPr>
  </w:p>
  <w:p>
    <w:pPr>
      <w:autoSpaceDE w:val="0"/>
      <w:autoSpaceDN w:val="0"/>
      <w:adjustRightInd w:val="0"/>
      <w:spacing w:after="0" w:line="240" w:lineRule="auto"/>
      <w:jc w:val="center"/>
      <w:rPr>
        <w:b/>
        <w:color w:val="0070C0"/>
        <w:sz w:val="24"/>
      </w:rPr>
    </w:pPr>
  </w:p>
  <w:p>
    <w:pPr>
      <w:autoSpaceDE w:val="0"/>
      <w:autoSpaceDN w:val="0"/>
      <w:adjustRightInd w:val="0"/>
      <w:spacing w:after="0" w:line="240" w:lineRule="auto"/>
      <w:jc w:val="center"/>
      <w:rPr>
        <w:b/>
        <w:color w:val="233C70"/>
        <w:sz w:val="24"/>
      </w:rPr>
    </w:pPr>
  </w:p>
  <w:p>
    <w:pPr>
      <w:autoSpaceDE w:val="0"/>
      <w:autoSpaceDN w:val="0"/>
      <w:adjustRightInd w:val="0"/>
      <w:spacing w:after="0" w:line="240" w:lineRule="auto"/>
      <w:jc w:val="center"/>
      <w:rPr>
        <w:b/>
        <w:color w:val="233C70"/>
        <w:sz w:val="24"/>
      </w:rPr>
    </w:pPr>
  </w:p>
  <w:p>
    <w:pPr>
      <w:autoSpaceDE w:val="0"/>
      <w:autoSpaceDN w:val="0"/>
      <w:adjustRightInd w:val="0"/>
      <w:spacing w:after="0" w:line="240" w:lineRule="auto"/>
      <w:jc w:val="center"/>
      <w:rPr>
        <w:color w:val="233C70"/>
        <w:sz w:val="36"/>
      </w:rPr>
    </w:pPr>
    <w:r>
      <w:rPr>
        <w:b/>
        <w:color w:val="233C70"/>
        <w:sz w:val="36"/>
      </w:rPr>
      <w:t xml:space="preserve">2023 President: Roger Long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5D"/>
    <w:rsid w:val="00017263"/>
    <w:rsid w:val="00084396"/>
    <w:rsid w:val="00085A3D"/>
    <w:rsid w:val="000E7B23"/>
    <w:rsid w:val="001632A9"/>
    <w:rsid w:val="00202E57"/>
    <w:rsid w:val="002076AB"/>
    <w:rsid w:val="00274520"/>
    <w:rsid w:val="002C435D"/>
    <w:rsid w:val="00352F12"/>
    <w:rsid w:val="00353652"/>
    <w:rsid w:val="00371839"/>
    <w:rsid w:val="003B6068"/>
    <w:rsid w:val="003E2280"/>
    <w:rsid w:val="00405B7C"/>
    <w:rsid w:val="00421395"/>
    <w:rsid w:val="0044466A"/>
    <w:rsid w:val="004624BD"/>
    <w:rsid w:val="00487F3D"/>
    <w:rsid w:val="004D43D4"/>
    <w:rsid w:val="005051C8"/>
    <w:rsid w:val="0055503F"/>
    <w:rsid w:val="00575A6B"/>
    <w:rsid w:val="0058757E"/>
    <w:rsid w:val="0059352E"/>
    <w:rsid w:val="005B091D"/>
    <w:rsid w:val="005E3179"/>
    <w:rsid w:val="005E650B"/>
    <w:rsid w:val="006426D5"/>
    <w:rsid w:val="00661D5A"/>
    <w:rsid w:val="00665E64"/>
    <w:rsid w:val="0066719C"/>
    <w:rsid w:val="006B04C9"/>
    <w:rsid w:val="006E1E57"/>
    <w:rsid w:val="006E25A1"/>
    <w:rsid w:val="006E599B"/>
    <w:rsid w:val="006E60A9"/>
    <w:rsid w:val="006E6A30"/>
    <w:rsid w:val="00792FF3"/>
    <w:rsid w:val="007C1DB7"/>
    <w:rsid w:val="008149D9"/>
    <w:rsid w:val="00857A42"/>
    <w:rsid w:val="0086578F"/>
    <w:rsid w:val="00976C7F"/>
    <w:rsid w:val="009F7C61"/>
    <w:rsid w:val="00A01623"/>
    <w:rsid w:val="00A358B0"/>
    <w:rsid w:val="00A46472"/>
    <w:rsid w:val="00B40D31"/>
    <w:rsid w:val="00BB1692"/>
    <w:rsid w:val="00BB281A"/>
    <w:rsid w:val="00BE66FE"/>
    <w:rsid w:val="00BF1C90"/>
    <w:rsid w:val="00D60F5E"/>
    <w:rsid w:val="00D76AF1"/>
    <w:rsid w:val="00D92DA5"/>
    <w:rsid w:val="00E27B21"/>
    <w:rsid w:val="00E6629C"/>
    <w:rsid w:val="00E852E1"/>
    <w:rsid w:val="00ED78F5"/>
    <w:rsid w:val="00EE501A"/>
    <w:rsid w:val="00F3183B"/>
    <w:rsid w:val="00F4117E"/>
    <w:rsid w:val="00F86BB0"/>
    <w:rsid w:val="00FA69A1"/>
    <w:rsid w:val="4443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7"/>
    <w:uiPriority w:val="99"/>
  </w:style>
  <w:style w:type="character" w:customStyle="1" w:styleId="10">
    <w:name w:val="Footer Char"/>
    <w:basedOn w:val="2"/>
    <w:link w:val="6"/>
    <w:qFormat/>
    <w:uiPriority w:val="99"/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2">
    <w:name w:val="Body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Arial Unicode MS" w:cs="Arial Unicode MS"/>
      <w:color w:val="000000"/>
      <w:sz w:val="22"/>
      <w:szCs w:val="22"/>
      <w:u w:color="000000"/>
      <w:lang w:val="en-US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9519ff44-7770-43bd-bde6-c4c2c3a3c98c@GBRP265.PROD.OUTLOOK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945d4c60-31d8-454a-994c-0e5e691ef9c0@GBRP265.PROD.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D6C6-0927-4E71-BC71-F1BD502B3C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929</Characters>
  <Lines>7</Lines>
  <Paragraphs>2</Paragraphs>
  <TotalTime>21</TotalTime>
  <ScaleCrop>false</ScaleCrop>
  <LinksUpToDate>false</LinksUpToDate>
  <CharactersWithSpaces>1089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2023-07-03T15:32:00Z</dcterms:created>
  <dc:creator>johno gardiner</dc:creator>
  <cp:lastModifiedBy>David</cp:lastModifiedBy>
  <cp:lastPrinted>2023-07-07T15:50:50Z</cp:lastPrinted>
  <dcterms:modified xsi:type="dcterms:W3CDTF">2023-07-07T15:54:16Z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ABE53DF2430D4F9F8D1B0C8DA51A6016</vt:lpwstr>
  </property>
</Properties>
</file>